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E51" w:rsidRDefault="00DB4E51" w:rsidP="00DB4E51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DB4E51" w:rsidRDefault="00DB4E51" w:rsidP="00DB4E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DB4E51" w:rsidRDefault="00DB4E51" w:rsidP="00DB4E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DB4E51" w:rsidRDefault="00DB4E51" w:rsidP="00DB4E5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DB4E51" w:rsidRDefault="00DB4E51" w:rsidP="00DB4E5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DB4E51" w:rsidRDefault="00DB4E51" w:rsidP="00DB4E51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 августа 2020 г.                                   г. Ипатово                                    № 332-р</w:t>
      </w:r>
    </w:p>
    <w:p w:rsidR="00DB4E51" w:rsidRDefault="00DB4E51" w:rsidP="00DB4E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B4E51" w:rsidRDefault="00DB4E51" w:rsidP="00DB4E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022B" w:rsidRP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 xml:space="preserve">О внесении изменений в детальный план – график реализации </w:t>
      </w:r>
      <w:proofErr w:type="spellStart"/>
      <w:proofErr w:type="gramStart"/>
      <w:r w:rsidRPr="0096022B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96022B">
        <w:rPr>
          <w:rFonts w:ascii="Times New Roman" w:hAnsi="Times New Roman" w:cs="Times New Roman"/>
          <w:sz w:val="28"/>
          <w:szCs w:val="28"/>
        </w:rPr>
        <w:t>-ной</w:t>
      </w:r>
      <w:proofErr w:type="gramEnd"/>
      <w:r w:rsidRPr="0096022B">
        <w:rPr>
          <w:rFonts w:ascii="Times New Roman" w:hAnsi="Times New Roman" w:cs="Times New Roman"/>
          <w:sz w:val="28"/>
          <w:szCs w:val="28"/>
        </w:rPr>
        <w:t xml:space="preserve">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на 2020 год, утвержденный распоряжением администрации Ипатовского городского округа Ставропольского края от 27 декабря 2019 г. № 575-р</w:t>
      </w:r>
    </w:p>
    <w:p w:rsidR="0096022B" w:rsidRDefault="0096022B" w:rsidP="0096022B">
      <w:pPr>
        <w:rPr>
          <w:rFonts w:ascii="Times New Roman" w:hAnsi="Times New Roman" w:cs="Times New Roman"/>
          <w:sz w:val="28"/>
          <w:szCs w:val="28"/>
        </w:rPr>
      </w:pPr>
    </w:p>
    <w:p w:rsidR="0096022B" w:rsidRDefault="0096022B" w:rsidP="0096022B">
      <w:pPr>
        <w:rPr>
          <w:rFonts w:ascii="Times New Roman" w:hAnsi="Times New Roman" w:cs="Times New Roman"/>
          <w:sz w:val="28"/>
          <w:szCs w:val="28"/>
        </w:rPr>
      </w:pPr>
    </w:p>
    <w:p w:rsidR="0096022B" w:rsidRPr="0096022B" w:rsidRDefault="0096022B" w:rsidP="009602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27 апреля 2020 года № 50 «О внесении изменений в решение Думы Ипатовского городского округа Ставропольского края от 17 декабря 2019 г. № 117 «О бюджете Ипатовского городского округа Ставропольского края на 2020 год и на плановый период 2021 и 2022 годов», постановлением администрации Ипатовского городского округа Ставропольского края от 04 августа 2020 г. № 1002 «О внесении изменений в муниципальную программу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25»</w:t>
      </w:r>
    </w:p>
    <w:p w:rsidR="0096022B" w:rsidRPr="0096022B" w:rsidRDefault="0096022B" w:rsidP="0096022B">
      <w:pPr>
        <w:rPr>
          <w:rFonts w:ascii="Times New Roman" w:hAnsi="Times New Roman" w:cs="Times New Roman"/>
          <w:sz w:val="28"/>
          <w:szCs w:val="28"/>
        </w:rPr>
      </w:pPr>
    </w:p>
    <w:p w:rsidR="0096022B" w:rsidRPr="0096022B" w:rsidRDefault="0096022B" w:rsidP="009602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22B">
        <w:rPr>
          <w:rFonts w:ascii="Times New Roman" w:hAnsi="Times New Roman" w:cs="Times New Roman"/>
          <w:sz w:val="28"/>
          <w:szCs w:val="28"/>
        </w:rPr>
        <w:t xml:space="preserve">Внести изменения в детальный план – график реализации </w:t>
      </w:r>
      <w:proofErr w:type="spellStart"/>
      <w:r w:rsidRPr="0096022B">
        <w:rPr>
          <w:rFonts w:ascii="Times New Roman" w:hAnsi="Times New Roman" w:cs="Times New Roman"/>
          <w:sz w:val="28"/>
          <w:szCs w:val="28"/>
        </w:rPr>
        <w:t>муни-ципальной</w:t>
      </w:r>
      <w:proofErr w:type="spellEnd"/>
      <w:r w:rsidRPr="0096022B">
        <w:rPr>
          <w:rFonts w:ascii="Times New Roman" w:hAnsi="Times New Roman" w:cs="Times New Roman"/>
          <w:sz w:val="28"/>
          <w:szCs w:val="28"/>
        </w:rPr>
        <w:t xml:space="preserve">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на 2020 год, утвержденный распоряжением администрации Ипатовского городского округа Ставропольского края от 27 декабря 2019 года № 575-р «Об утверждении детального плана-графика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на 2020 год», утвердив его в новой прилагаемой редакции.</w:t>
      </w:r>
    </w:p>
    <w:p w:rsidR="0096022B" w:rsidRPr="0096022B" w:rsidRDefault="0096022B" w:rsidP="0096022B">
      <w:pPr>
        <w:rPr>
          <w:rFonts w:ascii="Times New Roman" w:hAnsi="Times New Roman" w:cs="Times New Roman"/>
          <w:sz w:val="28"/>
          <w:szCs w:val="28"/>
        </w:rPr>
      </w:pPr>
    </w:p>
    <w:p w:rsidR="0096022B" w:rsidRDefault="0096022B" w:rsidP="009602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22B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96022B" w:rsidRDefault="0096022B" w:rsidP="0096022B">
      <w:pPr>
        <w:rPr>
          <w:rFonts w:ascii="Times New Roman" w:hAnsi="Times New Roman" w:cs="Times New Roman"/>
          <w:sz w:val="28"/>
          <w:szCs w:val="28"/>
        </w:rPr>
      </w:pPr>
    </w:p>
    <w:p w:rsidR="0096022B" w:rsidRDefault="0096022B" w:rsidP="009602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</w:t>
      </w:r>
    </w:p>
    <w:p w:rsidR="0096022B" w:rsidRPr="0096022B" w:rsidRDefault="0096022B" w:rsidP="0096022B">
      <w:pPr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lastRenderedPageBreak/>
        <w:t>заместителя главы администрации Ипатовского городского округа Ставропольского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22B">
        <w:rPr>
          <w:rFonts w:ascii="Times New Roman" w:hAnsi="Times New Roman" w:cs="Times New Roman"/>
          <w:sz w:val="28"/>
          <w:szCs w:val="28"/>
        </w:rPr>
        <w:t>Фоменко.</w:t>
      </w:r>
    </w:p>
    <w:p w:rsidR="0096022B" w:rsidRPr="0096022B" w:rsidRDefault="0096022B" w:rsidP="0096022B">
      <w:pPr>
        <w:rPr>
          <w:rFonts w:ascii="Times New Roman" w:hAnsi="Times New Roman" w:cs="Times New Roman"/>
          <w:sz w:val="28"/>
          <w:szCs w:val="28"/>
        </w:rPr>
      </w:pPr>
    </w:p>
    <w:p w:rsidR="0096022B" w:rsidRPr="0096022B" w:rsidRDefault="0096022B" w:rsidP="009602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96022B" w:rsidRP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022B" w:rsidRP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96022B" w:rsidRP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6022B" w:rsidRPr="0096022B" w:rsidRDefault="0096022B" w:rsidP="009602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6022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22B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96022B" w:rsidRPr="0096022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2079C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E0ED2"/>
    <w:rsid w:val="006E2E83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B4B"/>
    <w:rsid w:val="00732FF1"/>
    <w:rsid w:val="00742697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16E8"/>
    <w:rsid w:val="009040BC"/>
    <w:rsid w:val="00920840"/>
    <w:rsid w:val="0092779E"/>
    <w:rsid w:val="00944590"/>
    <w:rsid w:val="0096022B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C3B02"/>
    <w:rsid w:val="00AD54D7"/>
    <w:rsid w:val="00AD6187"/>
    <w:rsid w:val="00AD62FB"/>
    <w:rsid w:val="00AE2E1A"/>
    <w:rsid w:val="00AF5FA0"/>
    <w:rsid w:val="00B03110"/>
    <w:rsid w:val="00B07C0A"/>
    <w:rsid w:val="00B15782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E60"/>
    <w:rsid w:val="00D94A84"/>
    <w:rsid w:val="00D96D9E"/>
    <w:rsid w:val="00DB4332"/>
    <w:rsid w:val="00DB4E51"/>
    <w:rsid w:val="00DB696E"/>
    <w:rsid w:val="00DC3925"/>
    <w:rsid w:val="00DD0CBE"/>
    <w:rsid w:val="00DE1C33"/>
    <w:rsid w:val="00DE6DA0"/>
    <w:rsid w:val="00E03B0B"/>
    <w:rsid w:val="00E348C0"/>
    <w:rsid w:val="00E35C0F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A17E0"/>
    <w:rsid w:val="00FA6981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3BABA1F-6D5B-4F60-B989-BA52F88C5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3C837-8829-4DE9-B6E1-D59522E73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2020-08-24T04:39:00Z</cp:lastPrinted>
  <dcterms:created xsi:type="dcterms:W3CDTF">2020-08-20T12:07:00Z</dcterms:created>
  <dcterms:modified xsi:type="dcterms:W3CDTF">2020-10-14T07:04:00Z</dcterms:modified>
</cp:coreProperties>
</file>